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B6C80" w14:textId="77777777" w:rsidR="009B2172" w:rsidRPr="00B7082D" w:rsidRDefault="009B2172" w:rsidP="009B217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val="ru-RU" w:eastAsia="ru-RU"/>
        </w:rPr>
      </w:pPr>
      <w:r w:rsidRPr="00B7082D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О </w:t>
      </w:r>
      <w:r w:rsidRPr="00B7082D">
        <w:rPr>
          <w:rFonts w:ascii="Times New Roman" w:eastAsia="Times New Roman" w:hAnsi="Times New Roman"/>
          <w:sz w:val="30"/>
          <w:szCs w:val="30"/>
          <w:lang w:val="ru-RU" w:eastAsia="ru-RU"/>
        </w:rPr>
        <w:t>раскрытии</w:t>
      </w:r>
    </w:p>
    <w:p w14:paraId="4E1E0A45" w14:textId="77777777" w:rsidR="009B2172" w:rsidRPr="00B7082D" w:rsidRDefault="009B2172" w:rsidP="009B217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B7082D">
        <w:rPr>
          <w:rFonts w:ascii="Times New Roman" w:eastAsia="Times New Roman" w:hAnsi="Times New Roman"/>
          <w:sz w:val="30"/>
          <w:szCs w:val="30"/>
          <w:lang w:val="ru-RU" w:eastAsia="ru-RU"/>
        </w:rPr>
        <w:t>информации на рынке ценных бумаг</w:t>
      </w:r>
    </w:p>
    <w:p w14:paraId="717CD381" w14:textId="77777777" w:rsidR="009B2172" w:rsidRPr="00B7082D" w:rsidRDefault="009B2172" w:rsidP="009B217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</w:p>
    <w:p w14:paraId="642E6723" w14:textId="4A0BCED5" w:rsidR="004C30C9" w:rsidRPr="009B2172" w:rsidRDefault="004C30C9" w:rsidP="004C30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9B2172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В соответствии с подпунктом </w:t>
      </w:r>
      <w:r w:rsidR="00AA5E98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21</w:t>
      </w:r>
      <w:r w:rsidRPr="009B2172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.1. </w:t>
      </w:r>
      <w:r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пункта </w:t>
      </w:r>
      <w:r w:rsidR="00AA5E98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21</w:t>
      </w:r>
      <w:r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</w:t>
      </w:r>
      <w:r w:rsidRPr="009B2172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Инструкции о порядке раскрытия информации на рынке ценных бумаг, утвержденной постановлением Министерства финансов Республики Беларусь от </w:t>
      </w:r>
      <w:r w:rsidR="00AA5E98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07</w:t>
      </w:r>
      <w:r w:rsidRPr="009B2172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.0</w:t>
      </w:r>
      <w:r w:rsidR="00AA5E98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8</w:t>
      </w:r>
      <w:r w:rsidRPr="009B2172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.20</w:t>
      </w:r>
      <w:r w:rsidR="00AA5E98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25</w:t>
      </w:r>
      <w:r w:rsidRPr="009B2172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№ </w:t>
      </w:r>
      <w:r w:rsidR="00AA5E98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65</w:t>
      </w:r>
      <w:r w:rsidRPr="009B2172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«О  раскрытии информации на рынке ценных бумаг», о</w:t>
      </w:r>
      <w:r w:rsidRPr="009B2172">
        <w:rPr>
          <w:rFonts w:ascii="Times New Roman" w:eastAsia="Times New Roman" w:hAnsi="Times New Roman" w:cs="Times New Roman"/>
          <w:sz w:val="30"/>
          <w:szCs w:val="30"/>
          <w:lang w:val="ru-RU"/>
        </w:rPr>
        <w:t>ткрытое акционерное общество «Слуцкий сыродельный комбинат» (сокращенное наименование – ОАО «Слуцкий сыродельный комбинат»), УНП 600119098, зарегистрированное Минским облисполкомом 23.12.1996, местонахождение и почтовый адрес: Республика Беларусь, 223610, Минская область, г. Слуцк, ул. Тутаринова, д. 14, –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9B2172">
        <w:rPr>
          <w:rFonts w:ascii="Times New Roman" w:eastAsia="Times New Roman" w:hAnsi="Times New Roman" w:cs="Times New Roman"/>
          <w:sz w:val="30"/>
          <w:szCs w:val="30"/>
          <w:lang w:val="ru-RU"/>
        </w:rPr>
        <w:t>раскрывает информацию о своей реорганизации:</w:t>
      </w:r>
    </w:p>
    <w:p w14:paraId="6337A4F8" w14:textId="77777777" w:rsidR="004C30C9" w:rsidRPr="00BB6A28" w:rsidRDefault="004C30C9" w:rsidP="004C30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2"/>
          <w:szCs w:val="12"/>
          <w:lang w:val="ru-RU"/>
        </w:rPr>
      </w:pPr>
    </w:p>
    <w:p w14:paraId="68C0B694" w14:textId="77777777" w:rsidR="004C30C9" w:rsidRPr="009B2172" w:rsidRDefault="004C30C9" w:rsidP="004C30C9">
      <w:pPr>
        <w:pStyle w:val="ab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69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9B2172">
        <w:rPr>
          <w:rFonts w:ascii="Times New Roman" w:eastAsia="Times New Roman" w:hAnsi="Times New Roman" w:cs="Times New Roman"/>
          <w:i/>
          <w:sz w:val="30"/>
          <w:szCs w:val="30"/>
          <w:lang w:val="ru-RU"/>
        </w:rPr>
        <w:t>полное наименование, местонахождение и почтовый адрес реорганизуемого юридического лица (юридических лиц, участвующих в реорганизации):</w:t>
      </w:r>
    </w:p>
    <w:p w14:paraId="4429289A" w14:textId="77777777" w:rsidR="004C30C9" w:rsidRPr="009B2172" w:rsidRDefault="004C30C9" w:rsidP="004C30C9">
      <w:pPr>
        <w:tabs>
          <w:tab w:val="left" w:pos="993"/>
        </w:tabs>
        <w:spacing w:after="0" w:line="240" w:lineRule="auto"/>
        <w:ind w:firstLine="69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9B2172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Основное общество: открытое акционерное общество «Слуцкий </w:t>
      </w:r>
      <w:r w:rsidRPr="00E86382">
        <w:rPr>
          <w:rFonts w:ascii="Times New Roman" w:eastAsia="Times New Roman" w:hAnsi="Times New Roman" w:cs="Times New Roman"/>
          <w:sz w:val="30"/>
          <w:szCs w:val="30"/>
          <w:lang w:val="ru-RU"/>
        </w:rPr>
        <w:t>сыродельный комбинат», местонахождение и почтовый адрес: Республика</w:t>
      </w:r>
      <w:r w:rsidRPr="009B2172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Беларусь, 223610, Минская область, г. Слуцк, ул. Тутаринова, д. 14.</w:t>
      </w:r>
    </w:p>
    <w:p w14:paraId="7A0777CE" w14:textId="3D96292F" w:rsidR="004C30C9" w:rsidRDefault="004C30C9" w:rsidP="004C30C9">
      <w:pPr>
        <w:tabs>
          <w:tab w:val="left" w:pos="993"/>
        </w:tabs>
        <w:spacing w:after="0" w:line="240" w:lineRule="auto"/>
        <w:ind w:firstLine="69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bookmarkStart w:id="0" w:name="_Hlk215434690"/>
      <w:r w:rsidRPr="009B2172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Присоединяемое </w:t>
      </w:r>
      <w:r w:rsidR="00C93F35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юридическое лицо </w:t>
      </w:r>
      <w:bookmarkEnd w:id="0"/>
      <w:r w:rsidR="003716C2">
        <w:rPr>
          <w:rFonts w:ascii="Times New Roman" w:eastAsia="Times New Roman" w:hAnsi="Times New Roman" w:cs="Times New Roman"/>
          <w:sz w:val="30"/>
          <w:szCs w:val="30"/>
          <w:lang w:val="ru-RU"/>
        </w:rPr>
        <w:t>1</w:t>
      </w:r>
      <w:r w:rsidRPr="009B2172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: открытое акционерное </w:t>
      </w:r>
      <w:r w:rsidRPr="006A7D12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общество </w:t>
      </w:r>
      <w:r w:rsidR="00AA5E98" w:rsidRPr="006A7D12">
        <w:rPr>
          <w:rFonts w:ascii="Times New Roman" w:eastAsia="Times New Roman" w:hAnsi="Times New Roman" w:cs="Times New Roman"/>
          <w:sz w:val="30"/>
          <w:szCs w:val="30"/>
          <w:lang w:val="ru-RU"/>
        </w:rPr>
        <w:t>«Слуцкая нива»</w:t>
      </w:r>
      <w:r w:rsidRPr="006A7D12">
        <w:rPr>
          <w:rFonts w:ascii="Times New Roman" w:eastAsia="Times New Roman" w:hAnsi="Times New Roman" w:cs="Times New Roman"/>
          <w:sz w:val="30"/>
          <w:szCs w:val="30"/>
          <w:lang w:val="ru-RU"/>
        </w:rPr>
        <w:t>, местонахождение и</w:t>
      </w:r>
      <w:r w:rsidR="00AA5E98" w:rsidRPr="006A7D12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6A7D12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почтовый адрес: </w:t>
      </w:r>
      <w:r w:rsidR="00AA5E98" w:rsidRPr="006A7D12">
        <w:rPr>
          <w:rFonts w:ascii="Times New Roman" w:eastAsia="Times New Roman" w:hAnsi="Times New Roman" w:cs="Times New Roman"/>
          <w:sz w:val="30"/>
          <w:szCs w:val="30"/>
          <w:lang w:val="ru-RU"/>
        </w:rPr>
        <w:t>Республика</w:t>
      </w:r>
      <w:r w:rsidR="00AA5E98" w:rsidRPr="00AA5E98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Беларусь, 223616, Минская область, Слуцкий район, с/с Кировский, д.</w:t>
      </w:r>
      <w:r w:rsidR="008E5DBC">
        <w:rPr>
          <w:rFonts w:ascii="Times New Roman" w:eastAsia="Times New Roman" w:hAnsi="Times New Roman" w:cs="Times New Roman"/>
          <w:sz w:val="30"/>
          <w:szCs w:val="30"/>
          <w:lang w:val="ru-RU"/>
        </w:rPr>
        <w:t> </w:t>
      </w:r>
      <w:r w:rsidR="00AA5E98" w:rsidRPr="00AA5E98">
        <w:rPr>
          <w:rFonts w:ascii="Times New Roman" w:eastAsia="Times New Roman" w:hAnsi="Times New Roman" w:cs="Times New Roman"/>
          <w:sz w:val="30"/>
          <w:szCs w:val="30"/>
          <w:lang w:val="ru-RU"/>
        </w:rPr>
        <w:t>Кирово, ул.</w:t>
      </w:r>
      <w:r w:rsidR="00AA5E98">
        <w:rPr>
          <w:rFonts w:ascii="Times New Roman" w:eastAsia="Times New Roman" w:hAnsi="Times New Roman" w:cs="Times New Roman"/>
          <w:sz w:val="30"/>
          <w:szCs w:val="30"/>
          <w:lang w:val="ru-RU"/>
        </w:rPr>
        <w:t> </w:t>
      </w:r>
      <w:r w:rsidR="00AA5E98" w:rsidRPr="00AA5E98">
        <w:rPr>
          <w:rFonts w:ascii="Times New Roman" w:eastAsia="Times New Roman" w:hAnsi="Times New Roman" w:cs="Times New Roman"/>
          <w:sz w:val="30"/>
          <w:szCs w:val="30"/>
          <w:lang w:val="ru-RU"/>
        </w:rPr>
        <w:t>Надречная, д. 1В</w:t>
      </w:r>
      <w:r w:rsidR="003716C2">
        <w:rPr>
          <w:rFonts w:ascii="Times New Roman" w:eastAsia="Times New Roman" w:hAnsi="Times New Roman" w:cs="Times New Roman"/>
          <w:sz w:val="30"/>
          <w:szCs w:val="30"/>
          <w:lang w:val="ru-RU"/>
        </w:rPr>
        <w:t>;</w:t>
      </w:r>
    </w:p>
    <w:p w14:paraId="69F7D310" w14:textId="3466FC6E" w:rsidR="003716C2" w:rsidRDefault="00C93F35" w:rsidP="003716C2">
      <w:pPr>
        <w:tabs>
          <w:tab w:val="left" w:pos="993"/>
        </w:tabs>
        <w:spacing w:after="0" w:line="240" w:lineRule="auto"/>
        <w:ind w:firstLine="69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9B2172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Присоединяемое 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юридическое лицо </w:t>
      </w:r>
      <w:r w:rsidR="003716C2">
        <w:rPr>
          <w:rFonts w:ascii="Times New Roman" w:eastAsia="Times New Roman" w:hAnsi="Times New Roman" w:cs="Times New Roman"/>
          <w:sz w:val="30"/>
          <w:szCs w:val="30"/>
          <w:lang w:val="ru-RU"/>
        </w:rPr>
        <w:t>2</w:t>
      </w:r>
      <w:r w:rsidR="003716C2" w:rsidRPr="009B2172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: открытое акционерное </w:t>
      </w:r>
      <w:r w:rsidR="003716C2" w:rsidRPr="00774C76">
        <w:rPr>
          <w:rFonts w:ascii="Times New Roman" w:eastAsia="Times New Roman" w:hAnsi="Times New Roman" w:cs="Times New Roman"/>
          <w:sz w:val="30"/>
          <w:szCs w:val="30"/>
          <w:lang w:val="ru-RU"/>
        </w:rPr>
        <w:t>общество «Лазовичи», местонахождение и почтовый адрес: Республика</w:t>
      </w:r>
      <w:r w:rsidR="003716C2" w:rsidRPr="003716C2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Беларусь, 222645, Минская область, Клецкий район, с/с Нагорновский, </w:t>
      </w:r>
      <w:proofErr w:type="spellStart"/>
      <w:r w:rsidR="003716C2" w:rsidRPr="003716C2">
        <w:rPr>
          <w:rFonts w:ascii="Times New Roman" w:eastAsia="Times New Roman" w:hAnsi="Times New Roman" w:cs="Times New Roman"/>
          <w:sz w:val="30"/>
          <w:szCs w:val="30"/>
          <w:lang w:val="ru-RU"/>
        </w:rPr>
        <w:t>аг</w:t>
      </w:r>
      <w:proofErr w:type="spellEnd"/>
      <w:r w:rsidR="003716C2" w:rsidRPr="003716C2">
        <w:rPr>
          <w:rFonts w:ascii="Times New Roman" w:eastAsia="Times New Roman" w:hAnsi="Times New Roman" w:cs="Times New Roman"/>
          <w:sz w:val="30"/>
          <w:szCs w:val="30"/>
          <w:lang w:val="ru-RU"/>
        </w:rPr>
        <w:t>.</w:t>
      </w:r>
      <w:r w:rsidR="008E5DBC">
        <w:rPr>
          <w:rFonts w:ascii="Times New Roman" w:eastAsia="Times New Roman" w:hAnsi="Times New Roman" w:cs="Times New Roman"/>
          <w:sz w:val="30"/>
          <w:szCs w:val="30"/>
          <w:lang w:val="ru-RU"/>
        </w:rPr>
        <w:t> </w:t>
      </w:r>
      <w:r w:rsidR="003716C2" w:rsidRPr="003716C2">
        <w:rPr>
          <w:rFonts w:ascii="Times New Roman" w:eastAsia="Times New Roman" w:hAnsi="Times New Roman" w:cs="Times New Roman"/>
          <w:sz w:val="30"/>
          <w:szCs w:val="30"/>
          <w:lang w:val="ru-RU"/>
        </w:rPr>
        <w:t>Лазовичи, ул. Мира, д. 5</w:t>
      </w:r>
      <w:r w:rsidR="003716C2">
        <w:rPr>
          <w:rFonts w:ascii="Times New Roman" w:eastAsia="Times New Roman" w:hAnsi="Times New Roman" w:cs="Times New Roman"/>
          <w:sz w:val="30"/>
          <w:szCs w:val="30"/>
          <w:lang w:val="ru-RU"/>
        </w:rPr>
        <w:t>;</w:t>
      </w:r>
    </w:p>
    <w:p w14:paraId="679E5845" w14:textId="7E4B3ECF" w:rsidR="003716C2" w:rsidRDefault="00C93F35" w:rsidP="003716C2">
      <w:pPr>
        <w:tabs>
          <w:tab w:val="left" w:pos="993"/>
        </w:tabs>
        <w:spacing w:after="0" w:line="240" w:lineRule="auto"/>
        <w:ind w:firstLine="69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9B2172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Присоединяемое 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юридическое лицо </w:t>
      </w:r>
      <w:r w:rsidR="003716C2">
        <w:rPr>
          <w:rFonts w:ascii="Times New Roman" w:eastAsia="Times New Roman" w:hAnsi="Times New Roman" w:cs="Times New Roman"/>
          <w:sz w:val="30"/>
          <w:szCs w:val="30"/>
          <w:lang w:val="ru-RU"/>
        </w:rPr>
        <w:t>3</w:t>
      </w:r>
      <w:r w:rsidR="003716C2" w:rsidRPr="009B2172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: открытое акционерное </w:t>
      </w:r>
      <w:r w:rsidR="003716C2" w:rsidRPr="00B6246C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общество «Холопеничи», местонахождение и почтовый адрес: </w:t>
      </w:r>
      <w:r w:rsidR="006A0F34" w:rsidRPr="00B6246C">
        <w:rPr>
          <w:rFonts w:ascii="Times New Roman" w:eastAsia="Times New Roman" w:hAnsi="Times New Roman" w:cs="Times New Roman"/>
          <w:sz w:val="30"/>
          <w:szCs w:val="30"/>
          <w:lang w:val="ru-RU"/>
        </w:rPr>
        <w:t>Республика</w:t>
      </w:r>
      <w:r w:rsidR="006A0F34" w:rsidRPr="006A0F34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Беларусь, 222024, Минская область, Крупский район, </w:t>
      </w:r>
      <w:proofErr w:type="spellStart"/>
      <w:r w:rsidR="006A0F34" w:rsidRPr="006A0F34">
        <w:rPr>
          <w:rFonts w:ascii="Times New Roman" w:eastAsia="Times New Roman" w:hAnsi="Times New Roman" w:cs="Times New Roman"/>
          <w:sz w:val="30"/>
          <w:szCs w:val="30"/>
          <w:lang w:val="ru-RU"/>
        </w:rPr>
        <w:t>г.п</w:t>
      </w:r>
      <w:proofErr w:type="spellEnd"/>
      <w:r w:rsidR="006A0F34" w:rsidRPr="006A0F34">
        <w:rPr>
          <w:rFonts w:ascii="Times New Roman" w:eastAsia="Times New Roman" w:hAnsi="Times New Roman" w:cs="Times New Roman"/>
          <w:sz w:val="30"/>
          <w:szCs w:val="30"/>
          <w:lang w:val="ru-RU"/>
        </w:rPr>
        <w:t>. Холопеничи, ул.</w:t>
      </w:r>
      <w:r w:rsidR="008E5DBC">
        <w:rPr>
          <w:rFonts w:ascii="Times New Roman" w:eastAsia="Times New Roman" w:hAnsi="Times New Roman" w:cs="Times New Roman"/>
          <w:sz w:val="30"/>
          <w:szCs w:val="30"/>
          <w:lang w:val="ru-RU"/>
        </w:rPr>
        <w:t> </w:t>
      </w:r>
      <w:r w:rsidR="006A0F34" w:rsidRPr="006A0F34">
        <w:rPr>
          <w:rFonts w:ascii="Times New Roman" w:eastAsia="Times New Roman" w:hAnsi="Times New Roman" w:cs="Times New Roman"/>
          <w:sz w:val="30"/>
          <w:szCs w:val="30"/>
          <w:lang w:val="ru-RU"/>
        </w:rPr>
        <w:t>Карла Маркса, д. 34</w:t>
      </w:r>
      <w:r w:rsidR="003716C2">
        <w:rPr>
          <w:rFonts w:ascii="Times New Roman" w:eastAsia="Times New Roman" w:hAnsi="Times New Roman" w:cs="Times New Roman"/>
          <w:sz w:val="30"/>
          <w:szCs w:val="30"/>
          <w:lang w:val="ru-RU"/>
        </w:rPr>
        <w:t>.</w:t>
      </w:r>
    </w:p>
    <w:p w14:paraId="0B8C0E34" w14:textId="77777777" w:rsidR="004C30C9" w:rsidRPr="00BB6A28" w:rsidRDefault="004C30C9" w:rsidP="004C30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2"/>
          <w:szCs w:val="12"/>
          <w:lang w:val="ru-RU"/>
        </w:rPr>
      </w:pPr>
    </w:p>
    <w:p w14:paraId="170997D1" w14:textId="77777777" w:rsidR="004C30C9" w:rsidRPr="009B2172" w:rsidRDefault="004C30C9" w:rsidP="004C30C9">
      <w:pPr>
        <w:pStyle w:val="ab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69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9B2172">
        <w:rPr>
          <w:rFonts w:ascii="Times New Roman" w:eastAsia="Times New Roman" w:hAnsi="Times New Roman" w:cs="Times New Roman"/>
          <w:i/>
          <w:sz w:val="30"/>
          <w:szCs w:val="30"/>
          <w:lang w:val="ru-RU"/>
        </w:rPr>
        <w:t xml:space="preserve">способ реорганизации (слияние, присоединение, разделение, выделение, преобразование): </w:t>
      </w:r>
      <w:r w:rsidRPr="009B2172">
        <w:rPr>
          <w:rFonts w:ascii="Times New Roman" w:eastAsia="Times New Roman" w:hAnsi="Times New Roman" w:cs="Times New Roman"/>
          <w:sz w:val="30"/>
          <w:szCs w:val="30"/>
          <w:lang w:val="ru-RU"/>
        </w:rPr>
        <w:t>присоединение.</w:t>
      </w:r>
    </w:p>
    <w:p w14:paraId="6611E5DF" w14:textId="77777777" w:rsidR="004C30C9" w:rsidRPr="00BB6A28" w:rsidRDefault="004C30C9" w:rsidP="004C30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2"/>
          <w:szCs w:val="12"/>
          <w:lang w:val="ru-RU"/>
        </w:rPr>
      </w:pPr>
    </w:p>
    <w:p w14:paraId="470EC334" w14:textId="77777777" w:rsidR="00AC4409" w:rsidRDefault="004C30C9" w:rsidP="004C30C9">
      <w:pPr>
        <w:pStyle w:val="ab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69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  <w:sectPr w:rsidR="00AC4409" w:rsidSect="003F25C6">
          <w:footerReference w:type="default" r:id="rId7"/>
          <w:pgSz w:w="12240" w:h="15840"/>
          <w:pgMar w:top="1134" w:right="851" w:bottom="1134" w:left="1701" w:header="720" w:footer="720" w:gutter="0"/>
          <w:cols w:space="720"/>
          <w:docGrid w:linePitch="360"/>
        </w:sectPr>
      </w:pPr>
      <w:r w:rsidRPr="009B2172">
        <w:rPr>
          <w:rFonts w:ascii="Times New Roman" w:eastAsia="Times New Roman" w:hAnsi="Times New Roman" w:cs="Times New Roman"/>
          <w:i/>
          <w:sz w:val="30"/>
          <w:szCs w:val="30"/>
          <w:lang w:val="ru-RU"/>
        </w:rPr>
        <w:t xml:space="preserve">наименование уполномоченного лица (органа), принявшего решение о реорганизации, и дата принятия такого решения: </w:t>
      </w:r>
      <w:r w:rsidRPr="009B2172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внеочередное общее </w:t>
      </w:r>
      <w:r w:rsidRPr="00341ED2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собрание акционеров ОАО «Слуцкий сыродельный комбинат», </w:t>
      </w:r>
      <w:r w:rsidR="00D1341E">
        <w:rPr>
          <w:rFonts w:ascii="Times New Roman" w:eastAsia="Times New Roman" w:hAnsi="Times New Roman" w:cs="Times New Roman"/>
          <w:sz w:val="30"/>
          <w:szCs w:val="30"/>
          <w:lang w:val="ru-RU"/>
        </w:rPr>
        <w:t>28</w:t>
      </w:r>
      <w:r w:rsidRPr="00341ED2">
        <w:rPr>
          <w:rFonts w:ascii="Times New Roman" w:eastAsia="Times New Roman" w:hAnsi="Times New Roman" w:cs="Times New Roman"/>
          <w:sz w:val="30"/>
          <w:szCs w:val="30"/>
          <w:lang w:val="ru-RU"/>
        </w:rPr>
        <w:t>.</w:t>
      </w:r>
      <w:r w:rsidR="00D1341E">
        <w:rPr>
          <w:rFonts w:ascii="Times New Roman" w:eastAsia="Times New Roman" w:hAnsi="Times New Roman" w:cs="Times New Roman"/>
          <w:sz w:val="30"/>
          <w:szCs w:val="30"/>
          <w:lang w:val="ru-RU"/>
        </w:rPr>
        <w:t>11</w:t>
      </w:r>
      <w:r w:rsidRPr="00341ED2">
        <w:rPr>
          <w:rFonts w:ascii="Times New Roman" w:eastAsia="Times New Roman" w:hAnsi="Times New Roman" w:cs="Times New Roman"/>
          <w:sz w:val="30"/>
          <w:szCs w:val="30"/>
          <w:lang w:val="ru-RU"/>
        </w:rPr>
        <w:t>.202</w:t>
      </w:r>
      <w:r w:rsidR="00D1341E">
        <w:rPr>
          <w:rFonts w:ascii="Times New Roman" w:eastAsia="Times New Roman" w:hAnsi="Times New Roman" w:cs="Times New Roman"/>
          <w:sz w:val="30"/>
          <w:szCs w:val="30"/>
          <w:lang w:val="ru-RU"/>
        </w:rPr>
        <w:t>5</w:t>
      </w:r>
      <w:r w:rsidRPr="00341ED2">
        <w:rPr>
          <w:rFonts w:ascii="Times New Roman" w:eastAsia="Times New Roman" w:hAnsi="Times New Roman" w:cs="Times New Roman"/>
          <w:sz w:val="30"/>
          <w:szCs w:val="30"/>
          <w:lang w:val="ru-RU"/>
        </w:rPr>
        <w:t>.</w:t>
      </w:r>
    </w:p>
    <w:p w14:paraId="01146074" w14:textId="31CE753F" w:rsidR="001C72B2" w:rsidRPr="008D5BFF" w:rsidRDefault="004C30C9" w:rsidP="0054049E">
      <w:pPr>
        <w:pStyle w:val="ab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69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8D5BFF">
        <w:rPr>
          <w:rFonts w:ascii="Times New Roman" w:eastAsia="Times New Roman" w:hAnsi="Times New Roman" w:cs="Times New Roman"/>
          <w:i/>
          <w:sz w:val="30"/>
          <w:szCs w:val="30"/>
          <w:lang w:val="ru-RU"/>
        </w:rPr>
        <w:lastRenderedPageBreak/>
        <w:t xml:space="preserve">порядок распределения акций среди участников акционерного общества при реорганизации: </w:t>
      </w:r>
      <w:r w:rsidR="00C93F35" w:rsidRPr="008D5BFF">
        <w:rPr>
          <w:rFonts w:ascii="Times New Roman" w:eastAsia="Times New Roman" w:hAnsi="Times New Roman" w:cs="Times New Roman"/>
          <w:sz w:val="30"/>
          <w:szCs w:val="30"/>
          <w:lang w:val="ru-RU"/>
        </w:rPr>
        <w:t>э</w:t>
      </w:r>
      <w:r w:rsidR="0054049E" w:rsidRPr="008D5BFF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митированные Основным обществом акции дополнительного выпуска размещаются путем распределения среди участников (учредителей) присоединяемых юридических лиц. В случае присоединения к </w:t>
      </w:r>
      <w:r w:rsidR="00C93F35" w:rsidRPr="008D5BFF">
        <w:rPr>
          <w:rFonts w:ascii="Times New Roman" w:eastAsia="Times New Roman" w:hAnsi="Times New Roman" w:cs="Times New Roman"/>
          <w:sz w:val="30"/>
          <w:szCs w:val="30"/>
          <w:lang w:val="ru-RU"/>
        </w:rPr>
        <w:t>Основному</w:t>
      </w:r>
      <w:r w:rsidR="0054049E" w:rsidRPr="008D5BFF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обществу юридического лица (юридических лиц), в уставном фонде которого имеется доля </w:t>
      </w:r>
      <w:r w:rsidR="00C93F35" w:rsidRPr="008D5BFF">
        <w:rPr>
          <w:rFonts w:ascii="Times New Roman" w:eastAsia="Times New Roman" w:hAnsi="Times New Roman" w:cs="Times New Roman"/>
          <w:sz w:val="30"/>
          <w:szCs w:val="30"/>
          <w:lang w:val="ru-RU"/>
        </w:rPr>
        <w:t>Основного</w:t>
      </w:r>
      <w:r w:rsidR="0054049E" w:rsidRPr="008D5BFF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общества, эмиссия дополнительного выпуска акций осуществляется без учета доли, принадлежащей этому акционерному обществу.</w:t>
      </w:r>
      <w:r w:rsidR="001C72B2" w:rsidRPr="008D5BFF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="0054049E" w:rsidRPr="008D5BFF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Эмиссия дополнительного выпуска акций </w:t>
      </w:r>
      <w:r w:rsidR="001C72B2" w:rsidRPr="008D5BFF">
        <w:rPr>
          <w:rFonts w:ascii="Times New Roman" w:eastAsia="Times New Roman" w:hAnsi="Times New Roman" w:cs="Times New Roman"/>
          <w:sz w:val="30"/>
          <w:szCs w:val="30"/>
          <w:lang w:val="ru-RU"/>
        </w:rPr>
        <w:t>Основным обществом</w:t>
      </w:r>
      <w:r w:rsidR="0054049E" w:rsidRPr="008D5BFF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осуществляется в размере оплаченного уставного фонда за счет имущества (собственных средств) присоединяемого юридического лица (юридических лиц) в соответствии с</w:t>
      </w:r>
      <w:r w:rsidR="001C72B2" w:rsidRPr="008D5BFF">
        <w:rPr>
          <w:rFonts w:ascii="Times New Roman" w:eastAsia="Times New Roman" w:hAnsi="Times New Roman" w:cs="Times New Roman"/>
          <w:sz w:val="30"/>
          <w:szCs w:val="30"/>
          <w:lang w:val="ru-RU"/>
        </w:rPr>
        <w:t> </w:t>
      </w:r>
      <w:r w:rsidR="0054049E" w:rsidRPr="008D5BFF">
        <w:rPr>
          <w:rFonts w:ascii="Times New Roman" w:eastAsia="Times New Roman" w:hAnsi="Times New Roman" w:cs="Times New Roman"/>
          <w:sz w:val="30"/>
          <w:szCs w:val="30"/>
          <w:lang w:val="ru-RU"/>
        </w:rPr>
        <w:t>передаточным актом. При этом объем дополнительного выпуска акций не</w:t>
      </w:r>
      <w:r w:rsidR="001C72B2" w:rsidRPr="008D5BFF">
        <w:rPr>
          <w:rFonts w:ascii="Times New Roman" w:eastAsia="Times New Roman" w:hAnsi="Times New Roman" w:cs="Times New Roman"/>
          <w:sz w:val="30"/>
          <w:szCs w:val="30"/>
          <w:lang w:val="ru-RU"/>
        </w:rPr>
        <w:t> </w:t>
      </w:r>
      <w:r w:rsidR="0054049E" w:rsidRPr="008D5BFF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может превышать стоимость имущества (чистых активов) присоединяемого (присоединяемых) юридического лица (юридических лиц), рассчитанную на дату составления </w:t>
      </w:r>
      <w:r w:rsidR="001C72B2" w:rsidRPr="008D5BFF">
        <w:rPr>
          <w:rFonts w:ascii="Times New Roman" w:eastAsia="Times New Roman" w:hAnsi="Times New Roman" w:cs="Times New Roman"/>
          <w:sz w:val="30"/>
          <w:szCs w:val="30"/>
          <w:lang w:val="ru-RU"/>
        </w:rPr>
        <w:t>передаточного акта</w:t>
      </w:r>
      <w:r w:rsidR="0054049E" w:rsidRPr="008D5BFF">
        <w:rPr>
          <w:rFonts w:ascii="Times New Roman" w:eastAsia="Times New Roman" w:hAnsi="Times New Roman" w:cs="Times New Roman"/>
          <w:sz w:val="30"/>
          <w:szCs w:val="30"/>
          <w:lang w:val="ru-RU"/>
        </w:rPr>
        <w:t>, если иное не</w:t>
      </w:r>
      <w:r w:rsidR="008D5BFF">
        <w:rPr>
          <w:rFonts w:ascii="Times New Roman" w:eastAsia="Times New Roman" w:hAnsi="Times New Roman" w:cs="Times New Roman"/>
          <w:sz w:val="30"/>
          <w:szCs w:val="30"/>
          <w:lang w:val="ru-RU"/>
        </w:rPr>
        <w:t> </w:t>
      </w:r>
      <w:r w:rsidR="0054049E" w:rsidRPr="008D5BFF">
        <w:rPr>
          <w:rFonts w:ascii="Times New Roman" w:eastAsia="Times New Roman" w:hAnsi="Times New Roman" w:cs="Times New Roman"/>
          <w:sz w:val="30"/>
          <w:szCs w:val="30"/>
          <w:lang w:val="ru-RU"/>
        </w:rPr>
        <w:t>установлено законодательством о приватизации.</w:t>
      </w:r>
      <w:r w:rsidR="008D5BFF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="009329C2">
        <w:rPr>
          <w:rFonts w:ascii="Times New Roman" w:eastAsia="Times New Roman" w:hAnsi="Times New Roman" w:cs="Times New Roman"/>
          <w:sz w:val="30"/>
          <w:szCs w:val="30"/>
          <w:lang w:val="ru-RU"/>
        </w:rPr>
        <w:t>П</w:t>
      </w:r>
      <w:r w:rsidR="001C72B2" w:rsidRPr="008D5BFF">
        <w:rPr>
          <w:rFonts w:ascii="Times New Roman" w:eastAsia="Times New Roman" w:hAnsi="Times New Roman" w:cs="Times New Roman"/>
          <w:sz w:val="30"/>
          <w:szCs w:val="30"/>
          <w:lang w:val="ru-RU"/>
        </w:rPr>
        <w:t>ри</w:t>
      </w:r>
      <w:r w:rsidR="009329C2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="001C72B2" w:rsidRPr="008D5BFF">
        <w:rPr>
          <w:rFonts w:ascii="Times New Roman" w:eastAsia="Times New Roman" w:hAnsi="Times New Roman" w:cs="Times New Roman"/>
          <w:sz w:val="30"/>
          <w:szCs w:val="30"/>
          <w:lang w:val="ru-RU"/>
        </w:rPr>
        <w:t>распределении эмитированных Основным обществом акци</w:t>
      </w:r>
      <w:r w:rsidR="009329C2">
        <w:rPr>
          <w:rFonts w:ascii="Times New Roman" w:eastAsia="Times New Roman" w:hAnsi="Times New Roman" w:cs="Times New Roman"/>
          <w:sz w:val="30"/>
          <w:szCs w:val="30"/>
          <w:lang w:val="ru-RU"/>
        </w:rPr>
        <w:t>й</w:t>
      </w:r>
      <w:r w:rsidR="001C72B2" w:rsidRPr="008D5BFF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дополнительного выпуска </w:t>
      </w:r>
      <w:r w:rsidR="009329C2">
        <w:rPr>
          <w:rFonts w:ascii="Times New Roman" w:eastAsia="Times New Roman" w:hAnsi="Times New Roman" w:cs="Times New Roman"/>
          <w:sz w:val="30"/>
          <w:szCs w:val="30"/>
          <w:lang w:val="ru-RU"/>
        </w:rPr>
        <w:t>з</w:t>
      </w:r>
      <w:r w:rsidR="009329C2" w:rsidRPr="008D5BFF">
        <w:rPr>
          <w:rFonts w:ascii="Times New Roman" w:eastAsia="Times New Roman" w:hAnsi="Times New Roman" w:cs="Times New Roman"/>
          <w:sz w:val="30"/>
          <w:szCs w:val="30"/>
          <w:lang w:val="ru-RU"/>
        </w:rPr>
        <w:t>а</w:t>
      </w:r>
      <w:r w:rsidR="009329C2">
        <w:rPr>
          <w:rFonts w:ascii="Times New Roman" w:eastAsia="Times New Roman" w:hAnsi="Times New Roman" w:cs="Times New Roman"/>
          <w:sz w:val="30"/>
          <w:szCs w:val="30"/>
          <w:lang w:val="ru-RU"/>
        </w:rPr>
        <w:t> </w:t>
      </w:r>
      <w:r w:rsidR="009329C2" w:rsidRPr="008D5BFF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основу </w:t>
      </w:r>
      <w:r w:rsidR="001C72B2" w:rsidRPr="008D5BFF">
        <w:rPr>
          <w:rFonts w:ascii="Times New Roman" w:eastAsia="Times New Roman" w:hAnsi="Times New Roman" w:cs="Times New Roman"/>
          <w:sz w:val="30"/>
          <w:szCs w:val="30"/>
          <w:lang w:val="ru-RU"/>
        </w:rPr>
        <w:t>берется принадлежащая акционеру доля в</w:t>
      </w:r>
      <w:r w:rsidR="009329C2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="001C72B2" w:rsidRPr="008D5BFF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уставном фонде присоединяемого юридического лица. </w:t>
      </w:r>
    </w:p>
    <w:p w14:paraId="72735DB9" w14:textId="77777777" w:rsidR="004C30C9" w:rsidRPr="00BB6A28" w:rsidRDefault="004C30C9" w:rsidP="0054049E">
      <w:pPr>
        <w:tabs>
          <w:tab w:val="left" w:pos="993"/>
        </w:tabs>
        <w:spacing w:after="0" w:line="240" w:lineRule="auto"/>
        <w:ind w:firstLine="698"/>
        <w:jc w:val="both"/>
        <w:rPr>
          <w:rFonts w:ascii="Times New Roman" w:eastAsia="Times New Roman" w:hAnsi="Times New Roman" w:cs="Times New Roman"/>
          <w:sz w:val="12"/>
          <w:szCs w:val="12"/>
          <w:lang w:val="ru-RU"/>
        </w:rPr>
      </w:pPr>
    </w:p>
    <w:p w14:paraId="4EDF6C88" w14:textId="2BCE7655" w:rsidR="004C30C9" w:rsidRPr="009B2172" w:rsidRDefault="004C30C9" w:rsidP="0054049E">
      <w:pPr>
        <w:pStyle w:val="ab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69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9B2172">
        <w:rPr>
          <w:rFonts w:ascii="Times New Roman" w:eastAsia="Times New Roman" w:hAnsi="Times New Roman" w:cs="Times New Roman"/>
          <w:i/>
          <w:sz w:val="30"/>
          <w:szCs w:val="30"/>
          <w:lang w:val="ru-RU"/>
        </w:rPr>
        <w:t>дата государственной регистрации организации, созданной в</w:t>
      </w:r>
      <w:r>
        <w:rPr>
          <w:rFonts w:ascii="Times New Roman" w:eastAsia="Times New Roman" w:hAnsi="Times New Roman" w:cs="Times New Roman"/>
          <w:i/>
          <w:sz w:val="30"/>
          <w:szCs w:val="30"/>
          <w:lang w:val="ru-RU"/>
        </w:rPr>
        <w:t> </w:t>
      </w:r>
      <w:r w:rsidRPr="009B2172">
        <w:rPr>
          <w:rFonts w:ascii="Times New Roman" w:eastAsia="Times New Roman" w:hAnsi="Times New Roman" w:cs="Times New Roman"/>
          <w:i/>
          <w:sz w:val="30"/>
          <w:szCs w:val="30"/>
          <w:lang w:val="ru-RU"/>
        </w:rPr>
        <w:t>результате реорганизации; дата внесения в Единый государственный регистр юридических лиц и</w:t>
      </w:r>
      <w:r w:rsidR="00644CFF">
        <w:rPr>
          <w:rFonts w:ascii="Times New Roman" w:eastAsia="Times New Roman" w:hAnsi="Times New Roman" w:cs="Times New Roman"/>
          <w:i/>
          <w:sz w:val="30"/>
          <w:szCs w:val="30"/>
          <w:lang w:val="ru-RU"/>
        </w:rPr>
        <w:t xml:space="preserve"> </w:t>
      </w:r>
      <w:r w:rsidRPr="009B2172">
        <w:rPr>
          <w:rFonts w:ascii="Times New Roman" w:eastAsia="Times New Roman" w:hAnsi="Times New Roman" w:cs="Times New Roman"/>
          <w:i/>
          <w:sz w:val="30"/>
          <w:szCs w:val="30"/>
          <w:lang w:val="ru-RU"/>
        </w:rPr>
        <w:t>индивидуальных предпринимателей записи о</w:t>
      </w:r>
      <w:r>
        <w:rPr>
          <w:rFonts w:ascii="Times New Roman" w:eastAsia="Times New Roman" w:hAnsi="Times New Roman" w:cs="Times New Roman"/>
          <w:i/>
          <w:sz w:val="30"/>
          <w:szCs w:val="30"/>
          <w:lang w:val="ru-RU"/>
        </w:rPr>
        <w:t> </w:t>
      </w:r>
      <w:r w:rsidRPr="009B2172">
        <w:rPr>
          <w:rFonts w:ascii="Times New Roman" w:eastAsia="Times New Roman" w:hAnsi="Times New Roman" w:cs="Times New Roman"/>
          <w:i/>
          <w:sz w:val="30"/>
          <w:szCs w:val="30"/>
          <w:lang w:val="ru-RU"/>
        </w:rPr>
        <w:t xml:space="preserve">прекращении деятельности присоединенной организации: </w:t>
      </w:r>
      <w:r w:rsidRPr="009B2172">
        <w:rPr>
          <w:rFonts w:ascii="Times New Roman" w:eastAsia="Times New Roman" w:hAnsi="Times New Roman" w:cs="Times New Roman"/>
          <w:sz w:val="30"/>
          <w:szCs w:val="30"/>
          <w:lang w:val="ru-RU"/>
        </w:rPr>
        <w:t>-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>---.</w:t>
      </w:r>
    </w:p>
    <w:p w14:paraId="6C536DA7" w14:textId="77777777" w:rsidR="004C30C9" w:rsidRPr="00BB6A28" w:rsidRDefault="004C30C9" w:rsidP="004C30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2"/>
          <w:szCs w:val="12"/>
          <w:lang w:val="ru-RU"/>
        </w:rPr>
      </w:pPr>
    </w:p>
    <w:p w14:paraId="57A28E1C" w14:textId="193607F2" w:rsidR="004C30C9" w:rsidRPr="009B2172" w:rsidRDefault="004C30C9" w:rsidP="004C30C9">
      <w:pPr>
        <w:pStyle w:val="ab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69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9B2172">
        <w:rPr>
          <w:rFonts w:ascii="Times New Roman" w:eastAsia="Times New Roman" w:hAnsi="Times New Roman" w:cs="Times New Roman"/>
          <w:i/>
          <w:sz w:val="30"/>
          <w:szCs w:val="30"/>
          <w:lang w:val="ru-RU"/>
        </w:rPr>
        <w:t>полное наименование, местонахождение и</w:t>
      </w:r>
      <w:r w:rsidR="00B453F2">
        <w:rPr>
          <w:rFonts w:ascii="Times New Roman" w:eastAsia="Times New Roman" w:hAnsi="Times New Roman" w:cs="Times New Roman"/>
          <w:i/>
          <w:sz w:val="30"/>
          <w:szCs w:val="30"/>
          <w:lang w:val="ru-RU"/>
        </w:rPr>
        <w:t xml:space="preserve"> </w:t>
      </w:r>
      <w:r w:rsidRPr="009B2172">
        <w:rPr>
          <w:rFonts w:ascii="Times New Roman" w:eastAsia="Times New Roman" w:hAnsi="Times New Roman" w:cs="Times New Roman"/>
          <w:i/>
          <w:sz w:val="30"/>
          <w:szCs w:val="30"/>
          <w:lang w:val="ru-RU"/>
        </w:rPr>
        <w:t>учетный номер плательщика депозитария, с которым эмитентом заключен депозитарный договор:</w:t>
      </w:r>
      <w:r w:rsidRPr="009B2172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Открытое акционерное общество «Сберегательный банк «Беларусбанк»,</w:t>
      </w:r>
      <w:r w:rsidRPr="004C30C9">
        <w:rPr>
          <w:sz w:val="30"/>
          <w:szCs w:val="30"/>
          <w:lang w:val="ru-RU"/>
        </w:rPr>
        <w:t xml:space="preserve"> </w:t>
      </w:r>
      <w:r w:rsidRPr="009B2172">
        <w:rPr>
          <w:rFonts w:ascii="Times New Roman" w:eastAsia="Times New Roman" w:hAnsi="Times New Roman" w:cs="Times New Roman"/>
          <w:sz w:val="30"/>
          <w:szCs w:val="30"/>
          <w:lang w:val="ru-RU"/>
        </w:rPr>
        <w:t>местонахождение: Республика Беларусь, 220089, г.</w:t>
      </w:r>
      <w:r w:rsidR="00644CFF">
        <w:rPr>
          <w:rFonts w:ascii="Times New Roman" w:eastAsia="Times New Roman" w:hAnsi="Times New Roman" w:cs="Times New Roman"/>
          <w:sz w:val="30"/>
          <w:szCs w:val="30"/>
          <w:lang w:val="ru-RU"/>
        </w:rPr>
        <w:t> </w:t>
      </w:r>
      <w:r w:rsidRPr="009B2172">
        <w:rPr>
          <w:rFonts w:ascii="Times New Roman" w:eastAsia="Times New Roman" w:hAnsi="Times New Roman" w:cs="Times New Roman"/>
          <w:sz w:val="30"/>
          <w:szCs w:val="30"/>
          <w:lang w:val="ru-RU"/>
        </w:rPr>
        <w:t>Минск, пр. Дзержинского, д. 18, УНП 100325912.</w:t>
      </w:r>
    </w:p>
    <w:p w14:paraId="1232BE7D" w14:textId="77777777" w:rsidR="004C30C9" w:rsidRPr="009B2172" w:rsidRDefault="004C30C9" w:rsidP="004C30C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</w:p>
    <w:p w14:paraId="3FC26D9E" w14:textId="77777777" w:rsidR="004C30C9" w:rsidRPr="009B2172" w:rsidRDefault="004C30C9" w:rsidP="004C30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>Г</w:t>
      </w:r>
      <w:r w:rsidRPr="009B2172">
        <w:rPr>
          <w:rFonts w:ascii="Times New Roman" w:eastAsia="Times New Roman" w:hAnsi="Times New Roman" w:cs="Times New Roman"/>
          <w:sz w:val="30"/>
          <w:szCs w:val="30"/>
          <w:lang w:val="ru-RU"/>
        </w:rPr>
        <w:t>енеральный директор</w:t>
      </w:r>
    </w:p>
    <w:p w14:paraId="4EE41151" w14:textId="3E0B763B" w:rsidR="00A36CB0" w:rsidRPr="00B7082D" w:rsidRDefault="004C30C9" w:rsidP="004C30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9B2172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ОАО «Слуцкий сыродельный </w:t>
      </w:r>
      <w:proofErr w:type="gramStart"/>
      <w:r w:rsidRPr="009B2172">
        <w:rPr>
          <w:rFonts w:ascii="Times New Roman" w:eastAsia="Times New Roman" w:hAnsi="Times New Roman" w:cs="Times New Roman"/>
          <w:sz w:val="30"/>
          <w:szCs w:val="30"/>
          <w:lang w:val="ru-RU"/>
        </w:rPr>
        <w:t>комбинат»</w:t>
      </w:r>
      <w:r w:rsidRPr="009B2172">
        <w:rPr>
          <w:rFonts w:ascii="Times New Roman" w:eastAsia="Times New Roman" w:hAnsi="Times New Roman" w:cs="Times New Roman"/>
          <w:sz w:val="30"/>
          <w:szCs w:val="30"/>
          <w:lang w:val="ru-RU"/>
        </w:rPr>
        <w:tab/>
      </w:r>
      <w:r w:rsidRPr="009B2172">
        <w:rPr>
          <w:rFonts w:ascii="Times New Roman" w:eastAsia="Times New Roman" w:hAnsi="Times New Roman" w:cs="Times New Roman"/>
          <w:sz w:val="30"/>
          <w:szCs w:val="30"/>
          <w:lang w:val="ru-RU"/>
        </w:rPr>
        <w:tab/>
      </w:r>
      <w:r w:rsidRPr="009B2172">
        <w:rPr>
          <w:rFonts w:ascii="Times New Roman" w:eastAsia="Times New Roman" w:hAnsi="Times New Roman" w:cs="Times New Roman"/>
          <w:sz w:val="30"/>
          <w:szCs w:val="30"/>
          <w:lang w:val="ru-RU"/>
        </w:rPr>
        <w:tab/>
      </w:r>
      <w:proofErr w:type="spellStart"/>
      <w:r w:rsidRPr="009B2172">
        <w:rPr>
          <w:rFonts w:ascii="Times New Roman" w:eastAsia="Times New Roman" w:hAnsi="Times New Roman" w:cs="Times New Roman"/>
          <w:sz w:val="30"/>
          <w:szCs w:val="30"/>
          <w:lang w:val="ru-RU"/>
        </w:rPr>
        <w:t>А.А</w:t>
      </w:r>
      <w:proofErr w:type="gramEnd"/>
      <w:r w:rsidRPr="009B2172">
        <w:rPr>
          <w:rFonts w:ascii="Times New Roman" w:eastAsia="Times New Roman" w:hAnsi="Times New Roman" w:cs="Times New Roman"/>
          <w:sz w:val="30"/>
          <w:szCs w:val="30"/>
          <w:lang w:val="ru-RU"/>
        </w:rPr>
        <w:t>.Герасименок</w:t>
      </w:r>
      <w:proofErr w:type="spellEnd"/>
    </w:p>
    <w:sectPr w:rsidR="00A36CB0" w:rsidRPr="00B7082D" w:rsidSect="003F25C6">
      <w:headerReference w:type="default" r:id="rId8"/>
      <w:pgSz w:w="12240" w:h="15840"/>
      <w:pgMar w:top="1134" w:right="85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4D7183" w14:textId="77777777" w:rsidR="002C0E74" w:rsidRDefault="002C0E74" w:rsidP="000F248C">
      <w:pPr>
        <w:spacing w:after="0" w:line="240" w:lineRule="auto"/>
      </w:pPr>
      <w:r>
        <w:separator/>
      </w:r>
    </w:p>
  </w:endnote>
  <w:endnote w:type="continuationSeparator" w:id="0">
    <w:p w14:paraId="1C88DD10" w14:textId="77777777" w:rsidR="002C0E74" w:rsidRDefault="002C0E74" w:rsidP="000F24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6056638"/>
      <w:docPartObj>
        <w:docPartGallery w:val="Page Numbers (Bottom of Page)"/>
        <w:docPartUnique/>
      </w:docPartObj>
    </w:sdtPr>
    <w:sdtEndPr/>
    <w:sdtContent>
      <w:p w14:paraId="6B024F4A" w14:textId="2DF09BAD" w:rsidR="00CB2A10" w:rsidRDefault="00CB2A10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4A4500DE" w14:textId="77777777" w:rsidR="00CB2A10" w:rsidRDefault="00CB2A1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E0E61F" w14:textId="77777777" w:rsidR="002C0E74" w:rsidRDefault="002C0E74" w:rsidP="000F248C">
      <w:pPr>
        <w:spacing w:after="0" w:line="240" w:lineRule="auto"/>
      </w:pPr>
      <w:r>
        <w:separator/>
      </w:r>
    </w:p>
  </w:footnote>
  <w:footnote w:type="continuationSeparator" w:id="0">
    <w:p w14:paraId="333E6BEC" w14:textId="77777777" w:rsidR="002C0E74" w:rsidRDefault="002C0E74" w:rsidP="000F24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999465" w14:textId="77777777" w:rsidR="00AC4409" w:rsidRPr="00CB2A10" w:rsidRDefault="00AC4409" w:rsidP="00CB2A1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C81203"/>
    <w:multiLevelType w:val="hybridMultilevel"/>
    <w:tmpl w:val="93CC840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84A"/>
    <w:rsid w:val="00000872"/>
    <w:rsid w:val="00005F72"/>
    <w:rsid w:val="000124BB"/>
    <w:rsid w:val="00031357"/>
    <w:rsid w:val="0006461D"/>
    <w:rsid w:val="00064FB9"/>
    <w:rsid w:val="0007725B"/>
    <w:rsid w:val="0008135C"/>
    <w:rsid w:val="00093E56"/>
    <w:rsid w:val="0009510A"/>
    <w:rsid w:val="000A7BF6"/>
    <w:rsid w:val="000D4124"/>
    <w:rsid w:val="000D5C40"/>
    <w:rsid w:val="000F248C"/>
    <w:rsid w:val="00113446"/>
    <w:rsid w:val="00121120"/>
    <w:rsid w:val="00122BEF"/>
    <w:rsid w:val="0012329E"/>
    <w:rsid w:val="00143D35"/>
    <w:rsid w:val="00156557"/>
    <w:rsid w:val="001654B3"/>
    <w:rsid w:val="00180785"/>
    <w:rsid w:val="00182BBF"/>
    <w:rsid w:val="00196C81"/>
    <w:rsid w:val="001C37E7"/>
    <w:rsid w:val="001C5A4C"/>
    <w:rsid w:val="001C72B2"/>
    <w:rsid w:val="001D0311"/>
    <w:rsid w:val="001D2C39"/>
    <w:rsid w:val="001D4C7A"/>
    <w:rsid w:val="001E08A0"/>
    <w:rsid w:val="001E458A"/>
    <w:rsid w:val="001F2DB1"/>
    <w:rsid w:val="002062F1"/>
    <w:rsid w:val="00207F3E"/>
    <w:rsid w:val="00207F7A"/>
    <w:rsid w:val="00214845"/>
    <w:rsid w:val="002203E0"/>
    <w:rsid w:val="002366DF"/>
    <w:rsid w:val="0024142D"/>
    <w:rsid w:val="00244B93"/>
    <w:rsid w:val="00260121"/>
    <w:rsid w:val="00265262"/>
    <w:rsid w:val="00281453"/>
    <w:rsid w:val="00283CC0"/>
    <w:rsid w:val="0028506D"/>
    <w:rsid w:val="002A2D68"/>
    <w:rsid w:val="002B79B9"/>
    <w:rsid w:val="002C0E74"/>
    <w:rsid w:val="002C307D"/>
    <w:rsid w:val="002C746C"/>
    <w:rsid w:val="002D0745"/>
    <w:rsid w:val="002D79C9"/>
    <w:rsid w:val="002E27C8"/>
    <w:rsid w:val="00302726"/>
    <w:rsid w:val="003234D6"/>
    <w:rsid w:val="00332DF0"/>
    <w:rsid w:val="00345B86"/>
    <w:rsid w:val="003716C2"/>
    <w:rsid w:val="00395B45"/>
    <w:rsid w:val="003A1E31"/>
    <w:rsid w:val="003A3051"/>
    <w:rsid w:val="003B0953"/>
    <w:rsid w:val="003C1275"/>
    <w:rsid w:val="003C6EBE"/>
    <w:rsid w:val="003C77E3"/>
    <w:rsid w:val="003D6E6D"/>
    <w:rsid w:val="003E0A42"/>
    <w:rsid w:val="003E4132"/>
    <w:rsid w:val="003F25C6"/>
    <w:rsid w:val="004262C4"/>
    <w:rsid w:val="004361C5"/>
    <w:rsid w:val="004550F6"/>
    <w:rsid w:val="00466EB0"/>
    <w:rsid w:val="00470883"/>
    <w:rsid w:val="00480D31"/>
    <w:rsid w:val="004826CA"/>
    <w:rsid w:val="004854DB"/>
    <w:rsid w:val="004854E6"/>
    <w:rsid w:val="004B2D97"/>
    <w:rsid w:val="004C30C9"/>
    <w:rsid w:val="004C3EC5"/>
    <w:rsid w:val="004C7F6B"/>
    <w:rsid w:val="004F1757"/>
    <w:rsid w:val="00526B3F"/>
    <w:rsid w:val="00537145"/>
    <w:rsid w:val="0054049E"/>
    <w:rsid w:val="005520E8"/>
    <w:rsid w:val="00552F7D"/>
    <w:rsid w:val="00556971"/>
    <w:rsid w:val="0056272E"/>
    <w:rsid w:val="0056736B"/>
    <w:rsid w:val="005701B7"/>
    <w:rsid w:val="0057385E"/>
    <w:rsid w:val="00596084"/>
    <w:rsid w:val="005B736A"/>
    <w:rsid w:val="005D3954"/>
    <w:rsid w:val="005F3596"/>
    <w:rsid w:val="00613AFF"/>
    <w:rsid w:val="0062058B"/>
    <w:rsid w:val="00644CFF"/>
    <w:rsid w:val="00646C0F"/>
    <w:rsid w:val="006777CA"/>
    <w:rsid w:val="006A0306"/>
    <w:rsid w:val="006A0F34"/>
    <w:rsid w:val="006A7D12"/>
    <w:rsid w:val="006C5B76"/>
    <w:rsid w:val="006E7136"/>
    <w:rsid w:val="006E7736"/>
    <w:rsid w:val="006F7B5C"/>
    <w:rsid w:val="00704365"/>
    <w:rsid w:val="00713EAA"/>
    <w:rsid w:val="00717556"/>
    <w:rsid w:val="007205E6"/>
    <w:rsid w:val="00721B55"/>
    <w:rsid w:val="0074125A"/>
    <w:rsid w:val="00751332"/>
    <w:rsid w:val="007530FE"/>
    <w:rsid w:val="00774C76"/>
    <w:rsid w:val="007757BA"/>
    <w:rsid w:val="007807C8"/>
    <w:rsid w:val="00791EB1"/>
    <w:rsid w:val="007A5498"/>
    <w:rsid w:val="007B7D81"/>
    <w:rsid w:val="007C319B"/>
    <w:rsid w:val="007D6772"/>
    <w:rsid w:val="00813099"/>
    <w:rsid w:val="00817B1F"/>
    <w:rsid w:val="00830779"/>
    <w:rsid w:val="00831241"/>
    <w:rsid w:val="00873304"/>
    <w:rsid w:val="00877CAD"/>
    <w:rsid w:val="008A52ED"/>
    <w:rsid w:val="008B31C2"/>
    <w:rsid w:val="008B4A0A"/>
    <w:rsid w:val="008D5BFF"/>
    <w:rsid w:val="008E3D43"/>
    <w:rsid w:val="008E4C59"/>
    <w:rsid w:val="008E5DBC"/>
    <w:rsid w:val="008F1131"/>
    <w:rsid w:val="00931EF8"/>
    <w:rsid w:val="009329C2"/>
    <w:rsid w:val="00932B76"/>
    <w:rsid w:val="00946EEA"/>
    <w:rsid w:val="009743B8"/>
    <w:rsid w:val="00980733"/>
    <w:rsid w:val="0098219D"/>
    <w:rsid w:val="00983610"/>
    <w:rsid w:val="00994C1D"/>
    <w:rsid w:val="009B0760"/>
    <w:rsid w:val="009B2172"/>
    <w:rsid w:val="009E0DC1"/>
    <w:rsid w:val="009E515D"/>
    <w:rsid w:val="00A17130"/>
    <w:rsid w:val="00A36CB0"/>
    <w:rsid w:val="00A40317"/>
    <w:rsid w:val="00A45CDD"/>
    <w:rsid w:val="00A46C40"/>
    <w:rsid w:val="00A544A1"/>
    <w:rsid w:val="00A55721"/>
    <w:rsid w:val="00A6656D"/>
    <w:rsid w:val="00A75FF7"/>
    <w:rsid w:val="00A829DB"/>
    <w:rsid w:val="00A83609"/>
    <w:rsid w:val="00AA3596"/>
    <w:rsid w:val="00AA5E98"/>
    <w:rsid w:val="00AB1ACE"/>
    <w:rsid w:val="00AB3D9B"/>
    <w:rsid w:val="00AC4409"/>
    <w:rsid w:val="00AE03C5"/>
    <w:rsid w:val="00AF1053"/>
    <w:rsid w:val="00B12FA5"/>
    <w:rsid w:val="00B157D4"/>
    <w:rsid w:val="00B345DE"/>
    <w:rsid w:val="00B453F2"/>
    <w:rsid w:val="00B51D99"/>
    <w:rsid w:val="00B57D36"/>
    <w:rsid w:val="00B61750"/>
    <w:rsid w:val="00B6246C"/>
    <w:rsid w:val="00B62610"/>
    <w:rsid w:val="00B7082D"/>
    <w:rsid w:val="00B71A89"/>
    <w:rsid w:val="00BB6A28"/>
    <w:rsid w:val="00BC36C4"/>
    <w:rsid w:val="00BC410F"/>
    <w:rsid w:val="00BC5170"/>
    <w:rsid w:val="00BE4783"/>
    <w:rsid w:val="00BF150F"/>
    <w:rsid w:val="00BF6EED"/>
    <w:rsid w:val="00C43CED"/>
    <w:rsid w:val="00C54F5A"/>
    <w:rsid w:val="00C62828"/>
    <w:rsid w:val="00C6760D"/>
    <w:rsid w:val="00C7097C"/>
    <w:rsid w:val="00C711A5"/>
    <w:rsid w:val="00C75588"/>
    <w:rsid w:val="00C93F35"/>
    <w:rsid w:val="00CA49D9"/>
    <w:rsid w:val="00CB2A10"/>
    <w:rsid w:val="00CB4433"/>
    <w:rsid w:val="00CC29EE"/>
    <w:rsid w:val="00CC60F9"/>
    <w:rsid w:val="00CD5F18"/>
    <w:rsid w:val="00CD624D"/>
    <w:rsid w:val="00CE417A"/>
    <w:rsid w:val="00CF4D72"/>
    <w:rsid w:val="00D01179"/>
    <w:rsid w:val="00D1341E"/>
    <w:rsid w:val="00D458EB"/>
    <w:rsid w:val="00D56342"/>
    <w:rsid w:val="00D56AB8"/>
    <w:rsid w:val="00D66F60"/>
    <w:rsid w:val="00D84F07"/>
    <w:rsid w:val="00D8676C"/>
    <w:rsid w:val="00D918A6"/>
    <w:rsid w:val="00DA58A0"/>
    <w:rsid w:val="00DC0001"/>
    <w:rsid w:val="00DC2F78"/>
    <w:rsid w:val="00DC3EA1"/>
    <w:rsid w:val="00DC4774"/>
    <w:rsid w:val="00DC4E3F"/>
    <w:rsid w:val="00DE2E7C"/>
    <w:rsid w:val="00DF424B"/>
    <w:rsid w:val="00E00CB7"/>
    <w:rsid w:val="00E01E5D"/>
    <w:rsid w:val="00E17E6A"/>
    <w:rsid w:val="00E2394A"/>
    <w:rsid w:val="00E2628B"/>
    <w:rsid w:val="00E41930"/>
    <w:rsid w:val="00E474F3"/>
    <w:rsid w:val="00E536DB"/>
    <w:rsid w:val="00E667F9"/>
    <w:rsid w:val="00E82FC4"/>
    <w:rsid w:val="00E86382"/>
    <w:rsid w:val="00E92D06"/>
    <w:rsid w:val="00EA086C"/>
    <w:rsid w:val="00EB113F"/>
    <w:rsid w:val="00ED5BC7"/>
    <w:rsid w:val="00EF47E5"/>
    <w:rsid w:val="00F26291"/>
    <w:rsid w:val="00F5084A"/>
    <w:rsid w:val="00F525D4"/>
    <w:rsid w:val="00F55852"/>
    <w:rsid w:val="00F572E9"/>
    <w:rsid w:val="00F77AC1"/>
    <w:rsid w:val="00F84562"/>
    <w:rsid w:val="00F84EBA"/>
    <w:rsid w:val="00FD407D"/>
    <w:rsid w:val="00FE3FE2"/>
    <w:rsid w:val="00FE7A45"/>
    <w:rsid w:val="00FF2304"/>
    <w:rsid w:val="00FF7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659F9"/>
  <w15:docId w15:val="{18BB6481-1A5E-422D-9DA5-A9B49BAB6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79C9"/>
  </w:style>
  <w:style w:type="paragraph" w:styleId="1">
    <w:name w:val="heading 1"/>
    <w:basedOn w:val="a"/>
    <w:next w:val="a"/>
    <w:link w:val="10"/>
    <w:qFormat/>
    <w:rsid w:val="00BC36C4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be-BY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508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lock Text"/>
    <w:basedOn w:val="a"/>
    <w:rsid w:val="0098219D"/>
    <w:pPr>
      <w:spacing w:after="0" w:line="240" w:lineRule="auto"/>
      <w:ind w:left="426" w:right="184" w:firstLine="283"/>
      <w:jc w:val="both"/>
    </w:pPr>
    <w:rPr>
      <w:rFonts w:ascii="Times New Roman" w:eastAsia="Times New Roman" w:hAnsi="Times New Roman" w:cs="Times New Roman"/>
      <w:color w:val="000000"/>
      <w:sz w:val="28"/>
      <w:szCs w:val="24"/>
      <w:lang w:val="ru-RU" w:eastAsia="ru-RU"/>
    </w:rPr>
  </w:style>
  <w:style w:type="paragraph" w:styleId="a5">
    <w:name w:val="Body Text"/>
    <w:basedOn w:val="a"/>
    <w:link w:val="a6"/>
    <w:rsid w:val="0098219D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val="ru-RU" w:eastAsia="ru-RU"/>
    </w:rPr>
  </w:style>
  <w:style w:type="character" w:customStyle="1" w:styleId="a6">
    <w:name w:val="Основной текст Знак"/>
    <w:basedOn w:val="a0"/>
    <w:link w:val="a5"/>
    <w:rsid w:val="0098219D"/>
    <w:rPr>
      <w:rFonts w:ascii="Times New Roman" w:eastAsia="Times New Roman" w:hAnsi="Times New Roman" w:cs="Times New Roman"/>
      <w:b/>
      <w:sz w:val="28"/>
      <w:szCs w:val="20"/>
      <w:lang w:val="ru-RU" w:eastAsia="ru-RU"/>
    </w:rPr>
  </w:style>
  <w:style w:type="character" w:customStyle="1" w:styleId="10">
    <w:name w:val="Заголовок 1 Знак"/>
    <w:basedOn w:val="a0"/>
    <w:link w:val="1"/>
    <w:rsid w:val="00BC36C4"/>
    <w:rPr>
      <w:rFonts w:ascii="Times New Roman" w:eastAsia="Times New Roman" w:hAnsi="Times New Roman" w:cs="Times New Roman"/>
      <w:b/>
      <w:bCs/>
      <w:sz w:val="24"/>
      <w:szCs w:val="24"/>
      <w:lang w:val="be-BY" w:eastAsia="zh-CN"/>
    </w:rPr>
  </w:style>
  <w:style w:type="character" w:customStyle="1" w:styleId="FontStyle11">
    <w:name w:val="Font Style11"/>
    <w:rsid w:val="00B12FA5"/>
    <w:rPr>
      <w:rFonts w:ascii="Arial" w:hAnsi="Arial" w:cs="Arial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0F24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F248C"/>
  </w:style>
  <w:style w:type="paragraph" w:styleId="a9">
    <w:name w:val="footer"/>
    <w:basedOn w:val="a"/>
    <w:link w:val="aa"/>
    <w:uiPriority w:val="99"/>
    <w:unhideWhenUsed/>
    <w:rsid w:val="000F24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F248C"/>
  </w:style>
  <w:style w:type="paragraph" w:styleId="ab">
    <w:name w:val="List Paragraph"/>
    <w:basedOn w:val="a"/>
    <w:uiPriority w:val="34"/>
    <w:qFormat/>
    <w:rsid w:val="00A36CB0"/>
    <w:pPr>
      <w:ind w:left="720"/>
      <w:contextualSpacing/>
    </w:pPr>
  </w:style>
  <w:style w:type="paragraph" w:customStyle="1" w:styleId="ConsPlusNormal">
    <w:name w:val="ConsPlusNormal"/>
    <w:rsid w:val="00B157D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560</Words>
  <Characters>3197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Стройтрест №7</dc:creator>
  <cp:lastModifiedBy>I M</cp:lastModifiedBy>
  <cp:revision>2</cp:revision>
  <dcterms:created xsi:type="dcterms:W3CDTF">2025-12-01T08:03:00Z</dcterms:created>
  <dcterms:modified xsi:type="dcterms:W3CDTF">2025-12-01T08:03:00Z</dcterms:modified>
</cp:coreProperties>
</file>